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CF" w:rsidRPr="00496FCF" w:rsidRDefault="00496FCF" w:rsidP="00496FCF">
      <w:pPr>
        <w:pStyle w:val="1"/>
        <w:rPr>
          <w:sz w:val="28"/>
          <w:szCs w:val="28"/>
        </w:rPr>
      </w:pPr>
      <w:proofErr w:type="spellStart"/>
      <w:r w:rsidRPr="00496FCF">
        <w:rPr>
          <w:bCs w:val="0"/>
          <w:sz w:val="28"/>
          <w:szCs w:val="28"/>
        </w:rPr>
        <w:t>Е</w:t>
      </w:r>
      <w:r w:rsidRPr="00496FCF">
        <w:rPr>
          <w:sz w:val="28"/>
          <w:szCs w:val="28"/>
        </w:rPr>
        <w:t>лектронна</w:t>
      </w:r>
      <w:proofErr w:type="spellEnd"/>
      <w:r w:rsidRPr="00496FCF">
        <w:rPr>
          <w:sz w:val="28"/>
          <w:szCs w:val="28"/>
        </w:rPr>
        <w:t xml:space="preserve"> </w:t>
      </w:r>
      <w:proofErr w:type="spellStart"/>
      <w:r w:rsidRPr="00496FCF">
        <w:rPr>
          <w:sz w:val="28"/>
          <w:szCs w:val="28"/>
        </w:rPr>
        <w:t>трудова</w:t>
      </w:r>
      <w:proofErr w:type="spellEnd"/>
      <w:r w:rsidRPr="00496FCF">
        <w:rPr>
          <w:sz w:val="28"/>
          <w:szCs w:val="28"/>
        </w:rPr>
        <w:t xml:space="preserve"> книжка</w:t>
      </w:r>
      <w:r w:rsidRPr="00496FCF">
        <w:rPr>
          <w:b w:val="0"/>
          <w:bCs w:val="0"/>
          <w:sz w:val="28"/>
          <w:szCs w:val="28"/>
        </w:rPr>
        <w:t>:</w:t>
      </w:r>
      <w:r w:rsidRPr="00496FCF">
        <w:rPr>
          <w:sz w:val="28"/>
          <w:szCs w:val="28"/>
        </w:rPr>
        <w:t xml:space="preserve"> </w:t>
      </w:r>
      <w:r w:rsidRPr="00496FCF">
        <w:rPr>
          <w:sz w:val="28"/>
          <w:szCs w:val="28"/>
          <w:lang w:val="uk-UA"/>
        </w:rPr>
        <w:t>з</w:t>
      </w:r>
      <w:proofErr w:type="spellStart"/>
      <w:r w:rsidRPr="00496FCF">
        <w:rPr>
          <w:sz w:val="28"/>
          <w:szCs w:val="28"/>
        </w:rPr>
        <w:t>апитання-відповіді</w:t>
      </w:r>
      <w:proofErr w:type="spellEnd"/>
    </w:p>
    <w:p w:rsidR="00496FCF" w:rsidRDefault="00496FCF" w:rsidP="00496FCF">
      <w:pPr>
        <w:pStyle w:val="xfmc2"/>
        <w:jc w:val="both"/>
      </w:pPr>
      <w:r>
        <w:rPr>
          <w:b/>
          <w:bCs/>
        </w:rPr>
        <w:t xml:space="preserve">1. </w:t>
      </w:r>
      <w:proofErr w:type="spellStart"/>
      <w:r>
        <w:rPr>
          <w:b/>
          <w:bCs/>
        </w:rPr>
        <w:t>Який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вигляд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має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електронна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трудова</w:t>
      </w:r>
      <w:proofErr w:type="spellEnd"/>
      <w:r>
        <w:rPr>
          <w:b/>
          <w:bCs/>
        </w:rPr>
        <w:t xml:space="preserve"> книжка та на </w:t>
      </w:r>
      <w:proofErr w:type="spellStart"/>
      <w:r>
        <w:rPr>
          <w:b/>
          <w:bCs/>
        </w:rPr>
        <w:t>якому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ресурсі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її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шукати</w:t>
      </w:r>
      <w:proofErr w:type="spellEnd"/>
      <w:r>
        <w:rPr>
          <w:b/>
          <w:bCs/>
        </w:rPr>
        <w:t>?</w:t>
      </w:r>
    </w:p>
    <w:p w:rsidR="00496FCF" w:rsidRDefault="00496FCF" w:rsidP="00496FCF">
      <w:pPr>
        <w:pStyle w:val="xfmc2"/>
        <w:jc w:val="both"/>
      </w:pPr>
      <w:proofErr w:type="spellStart"/>
      <w:r>
        <w:t>Електронна</w:t>
      </w:r>
      <w:proofErr w:type="spellEnd"/>
      <w:r>
        <w:t xml:space="preserve"> </w:t>
      </w:r>
      <w:proofErr w:type="spellStart"/>
      <w:r>
        <w:t>трудова</w:t>
      </w:r>
      <w:proofErr w:type="spellEnd"/>
      <w:r>
        <w:t xml:space="preserve"> книжка –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цифровий</w:t>
      </w:r>
      <w:proofErr w:type="spellEnd"/>
      <w:r>
        <w:t xml:space="preserve"> аналог </w:t>
      </w:r>
      <w:proofErr w:type="spellStart"/>
      <w:r>
        <w:t>паперової</w:t>
      </w:r>
      <w:proofErr w:type="spellEnd"/>
      <w:r>
        <w:t xml:space="preserve"> </w:t>
      </w:r>
      <w:proofErr w:type="spellStart"/>
      <w:r>
        <w:t>трудової</w:t>
      </w:r>
      <w:proofErr w:type="spellEnd"/>
      <w:r>
        <w:t xml:space="preserve"> книжки. У </w:t>
      </w:r>
      <w:proofErr w:type="spellStart"/>
      <w:r>
        <w:t>ній</w:t>
      </w:r>
      <w:proofErr w:type="spellEnd"/>
      <w:r>
        <w:t xml:space="preserve"> </w:t>
      </w:r>
      <w:proofErr w:type="spellStart"/>
      <w:r>
        <w:t>відображається</w:t>
      </w:r>
      <w:proofErr w:type="spellEnd"/>
      <w:r>
        <w:t xml:space="preserve"> </w:t>
      </w:r>
      <w:proofErr w:type="spellStart"/>
      <w:r>
        <w:t>уся</w:t>
      </w:r>
      <w:proofErr w:type="spellEnd"/>
      <w:r>
        <w:t xml:space="preserve"> </w:t>
      </w:r>
      <w:proofErr w:type="spellStart"/>
      <w:r>
        <w:t>наявна</w:t>
      </w:r>
      <w:proofErr w:type="spellEnd"/>
      <w:r>
        <w:t xml:space="preserve"> </w:t>
      </w:r>
      <w:proofErr w:type="spellStart"/>
      <w:r>
        <w:t>інформація</w:t>
      </w:r>
      <w:proofErr w:type="spellEnd"/>
      <w:r>
        <w:t xml:space="preserve"> про </w:t>
      </w:r>
      <w:proofErr w:type="spellStart"/>
      <w:r>
        <w:t>набутий</w:t>
      </w:r>
      <w:proofErr w:type="spellEnd"/>
      <w:r>
        <w:t xml:space="preserve"> стаж, записи про </w:t>
      </w:r>
      <w:proofErr w:type="spellStart"/>
      <w:r>
        <w:t>прийняття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роботу, </w:t>
      </w:r>
      <w:proofErr w:type="spellStart"/>
      <w:r>
        <w:t>переведення</w:t>
      </w:r>
      <w:proofErr w:type="spellEnd"/>
      <w:r>
        <w:t xml:space="preserve">, </w:t>
      </w:r>
      <w:proofErr w:type="spellStart"/>
      <w:r>
        <w:t>звільнення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>.</w:t>
      </w:r>
    </w:p>
    <w:p w:rsidR="00496FCF" w:rsidRDefault="00496FCF" w:rsidP="00496FCF">
      <w:pPr>
        <w:pStyle w:val="xfmc2"/>
        <w:jc w:val="both"/>
      </w:pPr>
      <w:proofErr w:type="spellStart"/>
      <w:r>
        <w:t>Відомості</w:t>
      </w:r>
      <w:proofErr w:type="spellEnd"/>
      <w:r>
        <w:t xml:space="preserve"> про </w:t>
      </w:r>
      <w:proofErr w:type="spellStart"/>
      <w:r>
        <w:t>трудову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 </w:t>
      </w:r>
      <w:proofErr w:type="spellStart"/>
      <w:r>
        <w:t>працівника</w:t>
      </w:r>
      <w:proofErr w:type="spellEnd"/>
      <w:r>
        <w:t xml:space="preserve"> </w:t>
      </w:r>
      <w:proofErr w:type="spellStart"/>
      <w:r>
        <w:t>зберігаються</w:t>
      </w:r>
      <w:proofErr w:type="spellEnd"/>
      <w:r>
        <w:t xml:space="preserve"> в </w:t>
      </w:r>
      <w:proofErr w:type="spellStart"/>
      <w:r>
        <w:t>складі</w:t>
      </w:r>
      <w:proofErr w:type="spellEnd"/>
      <w:r>
        <w:t xml:space="preserve"> </w:t>
      </w:r>
      <w:proofErr w:type="spellStart"/>
      <w:r>
        <w:t>персональної</w:t>
      </w:r>
      <w:proofErr w:type="spellEnd"/>
      <w:r>
        <w:t xml:space="preserve"> </w:t>
      </w:r>
      <w:proofErr w:type="spellStart"/>
      <w:proofErr w:type="gramStart"/>
      <w:r>
        <w:t>обл</w:t>
      </w:r>
      <w:proofErr w:type="gramEnd"/>
      <w:r>
        <w:t>ікової</w:t>
      </w:r>
      <w:proofErr w:type="spellEnd"/>
      <w:r>
        <w:t xml:space="preserve"> </w:t>
      </w:r>
      <w:proofErr w:type="spellStart"/>
      <w:r>
        <w:t>картки</w:t>
      </w:r>
      <w:proofErr w:type="spellEnd"/>
      <w:r>
        <w:t xml:space="preserve"> </w:t>
      </w:r>
      <w:proofErr w:type="spellStart"/>
      <w:r>
        <w:t>застрахованої</w:t>
      </w:r>
      <w:proofErr w:type="spellEnd"/>
      <w:r>
        <w:t xml:space="preserve"> особи 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застрахованих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Державного </w:t>
      </w:r>
      <w:proofErr w:type="spellStart"/>
      <w:r>
        <w:t>реєстру</w:t>
      </w:r>
      <w:proofErr w:type="spellEnd"/>
      <w:r>
        <w:t xml:space="preserve"> </w:t>
      </w:r>
      <w:proofErr w:type="spellStart"/>
      <w:r>
        <w:t>загальнообов’язкового</w:t>
      </w:r>
      <w:proofErr w:type="spellEnd"/>
      <w:r>
        <w:t xml:space="preserve"> державного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строку, </w:t>
      </w:r>
      <w:proofErr w:type="spellStart"/>
      <w:r>
        <w:t>передбаченого</w:t>
      </w:r>
      <w:proofErr w:type="spellEnd"/>
      <w:r>
        <w:t xml:space="preserve"> </w:t>
      </w:r>
      <w:proofErr w:type="spellStart"/>
      <w:r>
        <w:t>частиною</w:t>
      </w:r>
      <w:proofErr w:type="spellEnd"/>
      <w:r>
        <w:t xml:space="preserve"> четвертою </w:t>
      </w:r>
      <w:proofErr w:type="spellStart"/>
      <w:r>
        <w:t>статті</w:t>
      </w:r>
      <w:proofErr w:type="spellEnd"/>
      <w:r>
        <w:t xml:space="preserve"> 20 Закону </w:t>
      </w:r>
      <w:proofErr w:type="spellStart"/>
      <w:r>
        <w:t>України</w:t>
      </w:r>
      <w:proofErr w:type="spellEnd"/>
      <w:r>
        <w:t xml:space="preserve"> “Про </w:t>
      </w:r>
      <w:proofErr w:type="spellStart"/>
      <w:r>
        <w:t>збір</w:t>
      </w:r>
      <w:proofErr w:type="spellEnd"/>
      <w:r>
        <w:t xml:space="preserve"> та </w:t>
      </w:r>
      <w:proofErr w:type="spellStart"/>
      <w:r>
        <w:t>облік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внеску</w:t>
      </w:r>
      <w:proofErr w:type="spellEnd"/>
      <w:r>
        <w:t xml:space="preserve"> на </w:t>
      </w:r>
      <w:proofErr w:type="spellStart"/>
      <w:r>
        <w:t>загальнообов’язкове</w:t>
      </w:r>
      <w:proofErr w:type="spellEnd"/>
      <w:r>
        <w:t xml:space="preserve"> </w:t>
      </w:r>
      <w:proofErr w:type="spellStart"/>
      <w:r>
        <w:t>державне</w:t>
      </w:r>
      <w:proofErr w:type="spellEnd"/>
      <w:r>
        <w:t xml:space="preserve"> </w:t>
      </w:r>
      <w:proofErr w:type="spellStart"/>
      <w:r>
        <w:t>соціальне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>”.</w:t>
      </w:r>
    </w:p>
    <w:p w:rsidR="00496FCF" w:rsidRDefault="00496FCF" w:rsidP="00496FCF">
      <w:pPr>
        <w:pStyle w:val="xfmc2"/>
        <w:jc w:val="both"/>
      </w:pPr>
      <w:proofErr w:type="spellStart"/>
      <w:r>
        <w:t>Переглянути</w:t>
      </w:r>
      <w:proofErr w:type="spellEnd"/>
      <w:r>
        <w:t xml:space="preserve"> </w:t>
      </w:r>
      <w:proofErr w:type="spellStart"/>
      <w:r>
        <w:t>наявну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</w:t>
      </w:r>
      <w:proofErr w:type="gramStart"/>
      <w:r>
        <w:t>про</w:t>
      </w:r>
      <w:proofErr w:type="gramEnd"/>
      <w:r>
        <w:t xml:space="preserve"> </w:t>
      </w:r>
      <w:proofErr w:type="gramStart"/>
      <w:r>
        <w:t>себе</w:t>
      </w:r>
      <w:proofErr w:type="gramEnd"/>
      <w:r>
        <w:t xml:space="preserve">, </w:t>
      </w:r>
      <w:proofErr w:type="spellStart"/>
      <w:r>
        <w:t>зокрема</w:t>
      </w:r>
      <w:proofErr w:type="spellEnd"/>
      <w:r>
        <w:t xml:space="preserve"> про </w:t>
      </w:r>
      <w:proofErr w:type="spellStart"/>
      <w:r>
        <w:t>страховий</w:t>
      </w:r>
      <w:proofErr w:type="spellEnd"/>
      <w:r>
        <w:t xml:space="preserve"> стаж, </w:t>
      </w:r>
      <w:proofErr w:type="spellStart"/>
      <w:r>
        <w:t>можна</w:t>
      </w:r>
      <w:proofErr w:type="spellEnd"/>
      <w:r>
        <w:t xml:space="preserve"> на </w:t>
      </w:r>
      <w:proofErr w:type="spellStart"/>
      <w:r>
        <w:t>вебпорталі</w:t>
      </w:r>
      <w:proofErr w:type="spellEnd"/>
      <w:r>
        <w:t xml:space="preserve"> </w:t>
      </w:r>
      <w:proofErr w:type="spellStart"/>
      <w:r>
        <w:t>електронних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Пенсійного</w:t>
      </w:r>
      <w:proofErr w:type="spellEnd"/>
      <w:r>
        <w:t xml:space="preserve"> фонду </w:t>
      </w:r>
      <w:proofErr w:type="spellStart"/>
      <w:r>
        <w:t>України</w:t>
      </w:r>
      <w:proofErr w:type="spellEnd"/>
      <w:r>
        <w:t xml:space="preserve"> (</w:t>
      </w:r>
      <w:hyperlink r:id="rId4" w:tgtFrame="_blank" w:history="1">
        <w:r>
          <w:rPr>
            <w:rStyle w:val="a3"/>
          </w:rPr>
          <w:t>https://portal.pfu.gov.ua/</w:t>
        </w:r>
      </w:hyperlink>
      <w:r>
        <w:t xml:space="preserve">) в </w:t>
      </w:r>
      <w:proofErr w:type="spellStart"/>
      <w:r>
        <w:t>своєму</w:t>
      </w:r>
      <w:proofErr w:type="spellEnd"/>
      <w:r>
        <w:t xml:space="preserve"> </w:t>
      </w:r>
      <w:proofErr w:type="spellStart"/>
      <w:r>
        <w:t>особистому</w:t>
      </w:r>
      <w:proofErr w:type="spellEnd"/>
      <w:r>
        <w:t xml:space="preserve"> </w:t>
      </w:r>
      <w:proofErr w:type="spellStart"/>
      <w:r>
        <w:t>кабінеті</w:t>
      </w:r>
      <w:proofErr w:type="spellEnd"/>
      <w:r>
        <w:t>.</w:t>
      </w:r>
    </w:p>
    <w:p w:rsidR="00496FCF" w:rsidRDefault="00496FCF" w:rsidP="00496FCF">
      <w:pPr>
        <w:pStyle w:val="xfmc2"/>
        <w:jc w:val="both"/>
      </w:pPr>
      <w:r>
        <w:t> </w:t>
      </w:r>
      <w:r>
        <w:rPr>
          <w:b/>
          <w:bCs/>
        </w:rPr>
        <w:t xml:space="preserve">2. </w:t>
      </w:r>
      <w:proofErr w:type="spellStart"/>
      <w:r>
        <w:rPr>
          <w:b/>
          <w:bCs/>
        </w:rPr>
        <w:t>Чи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може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існувати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одночасно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паперова</w:t>
      </w:r>
      <w:proofErr w:type="spellEnd"/>
      <w:r>
        <w:rPr>
          <w:b/>
          <w:bCs/>
        </w:rPr>
        <w:t xml:space="preserve"> та </w:t>
      </w:r>
      <w:proofErr w:type="spellStart"/>
      <w:r>
        <w:rPr>
          <w:b/>
          <w:bCs/>
        </w:rPr>
        <w:t>електронна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трудова</w:t>
      </w:r>
      <w:proofErr w:type="spellEnd"/>
      <w:r>
        <w:rPr>
          <w:b/>
          <w:bCs/>
        </w:rPr>
        <w:t xml:space="preserve"> книжка?</w:t>
      </w:r>
    </w:p>
    <w:p w:rsidR="00496FCF" w:rsidRDefault="00496FCF" w:rsidP="00496FCF">
      <w:pPr>
        <w:pStyle w:val="xfmc2"/>
        <w:jc w:val="both"/>
      </w:pP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оцифрування</w:t>
      </w:r>
      <w:proofErr w:type="spellEnd"/>
      <w:r>
        <w:t xml:space="preserve"> </w:t>
      </w:r>
      <w:proofErr w:type="spellStart"/>
      <w:r>
        <w:t>оригінал</w:t>
      </w:r>
      <w:proofErr w:type="spellEnd"/>
      <w:r>
        <w:t xml:space="preserve"> </w:t>
      </w:r>
      <w:proofErr w:type="spellStart"/>
      <w:r>
        <w:t>паперової</w:t>
      </w:r>
      <w:proofErr w:type="spellEnd"/>
      <w:r>
        <w:t xml:space="preserve"> </w:t>
      </w:r>
      <w:proofErr w:type="spellStart"/>
      <w:r>
        <w:t>трудової</w:t>
      </w:r>
      <w:proofErr w:type="spellEnd"/>
      <w:r>
        <w:t xml:space="preserve"> книжки </w:t>
      </w:r>
      <w:proofErr w:type="spellStart"/>
      <w:r>
        <w:t>передається</w:t>
      </w:r>
      <w:proofErr w:type="spellEnd"/>
      <w:r>
        <w:t xml:space="preserve"> на </w:t>
      </w:r>
      <w:proofErr w:type="spellStart"/>
      <w:r>
        <w:t>зберігання</w:t>
      </w:r>
      <w:proofErr w:type="spellEnd"/>
      <w:r>
        <w:t xml:space="preserve"> </w:t>
      </w:r>
      <w:proofErr w:type="spellStart"/>
      <w:r>
        <w:t>працівнику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працівник</w:t>
      </w:r>
      <w:proofErr w:type="spellEnd"/>
      <w:r>
        <w:t xml:space="preserve"> </w:t>
      </w:r>
      <w:proofErr w:type="spellStart"/>
      <w:r>
        <w:t>виявить</w:t>
      </w:r>
      <w:proofErr w:type="spellEnd"/>
      <w:r>
        <w:t xml:space="preserve"> </w:t>
      </w:r>
      <w:proofErr w:type="spellStart"/>
      <w:r>
        <w:t>бажання</w:t>
      </w:r>
      <w:proofErr w:type="spellEnd"/>
      <w:r>
        <w:t xml:space="preserve">, то в </w:t>
      </w:r>
      <w:proofErr w:type="spellStart"/>
      <w:r>
        <w:t>паперову</w:t>
      </w:r>
      <w:proofErr w:type="spellEnd"/>
      <w:r>
        <w:t xml:space="preserve"> </w:t>
      </w:r>
      <w:proofErr w:type="spellStart"/>
      <w:r>
        <w:t>трудову</w:t>
      </w:r>
      <w:proofErr w:type="spellEnd"/>
      <w:r>
        <w:t xml:space="preserve"> книжку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надалі</w:t>
      </w:r>
      <w:proofErr w:type="spellEnd"/>
      <w:r>
        <w:t xml:space="preserve"> </w:t>
      </w:r>
      <w:proofErr w:type="spellStart"/>
      <w:r>
        <w:t>роботодавець</w:t>
      </w:r>
      <w:proofErr w:type="spellEnd"/>
      <w:r>
        <w:t xml:space="preserve"> буде </w:t>
      </w:r>
      <w:proofErr w:type="spellStart"/>
      <w:r>
        <w:t>зобов’язаний</w:t>
      </w:r>
      <w:proofErr w:type="spellEnd"/>
      <w:r>
        <w:t xml:space="preserve"> </w:t>
      </w:r>
      <w:proofErr w:type="spellStart"/>
      <w:r>
        <w:t>вносити</w:t>
      </w:r>
      <w:proofErr w:type="spellEnd"/>
      <w:r>
        <w:t xml:space="preserve"> записи про </w:t>
      </w:r>
      <w:proofErr w:type="spellStart"/>
      <w:r>
        <w:t>прийняття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</w:t>
      </w:r>
      <w:proofErr w:type="gramStart"/>
      <w:r>
        <w:t>роботу</w:t>
      </w:r>
      <w:proofErr w:type="gramEnd"/>
      <w:r>
        <w:t xml:space="preserve">, </w:t>
      </w:r>
      <w:proofErr w:type="spellStart"/>
      <w:r>
        <w:t>переведення</w:t>
      </w:r>
      <w:proofErr w:type="spellEnd"/>
      <w:r>
        <w:t xml:space="preserve"> та </w:t>
      </w:r>
      <w:proofErr w:type="spellStart"/>
      <w:r>
        <w:t>звільнення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 </w:t>
      </w:r>
      <w:proofErr w:type="spellStart"/>
      <w:r>
        <w:t>паралельно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електронним</w:t>
      </w:r>
      <w:proofErr w:type="spellEnd"/>
      <w:r>
        <w:t xml:space="preserve"> </w:t>
      </w:r>
      <w:proofErr w:type="spellStart"/>
      <w:r>
        <w:t>варіантом</w:t>
      </w:r>
      <w:proofErr w:type="spellEnd"/>
      <w:r>
        <w:t xml:space="preserve"> </w:t>
      </w:r>
      <w:proofErr w:type="spellStart"/>
      <w:r>
        <w:t>трудової</w:t>
      </w:r>
      <w:proofErr w:type="spellEnd"/>
      <w:r>
        <w:t xml:space="preserve"> книжки.</w:t>
      </w:r>
    </w:p>
    <w:p w:rsidR="00496FCF" w:rsidRDefault="00496FCF" w:rsidP="00496FCF">
      <w:pPr>
        <w:pStyle w:val="xfmc2"/>
        <w:jc w:val="both"/>
      </w:pPr>
      <w:r>
        <w:t> </w:t>
      </w:r>
      <w:r>
        <w:rPr>
          <w:b/>
          <w:bCs/>
        </w:rPr>
        <w:t xml:space="preserve">3. Яку </w:t>
      </w:r>
      <w:proofErr w:type="spellStart"/>
      <w:r>
        <w:rPr>
          <w:b/>
          <w:bCs/>
        </w:rPr>
        <w:t>інформацію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можна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переглянути</w:t>
      </w:r>
      <w:proofErr w:type="spellEnd"/>
      <w:r>
        <w:rPr>
          <w:b/>
          <w:bCs/>
        </w:rPr>
        <w:t xml:space="preserve"> в </w:t>
      </w:r>
      <w:proofErr w:type="spellStart"/>
      <w:r>
        <w:rPr>
          <w:b/>
          <w:bCs/>
        </w:rPr>
        <w:t>особистому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кабінеті</w:t>
      </w:r>
      <w:proofErr w:type="spellEnd"/>
      <w:r>
        <w:rPr>
          <w:b/>
          <w:bCs/>
        </w:rPr>
        <w:t>?</w:t>
      </w:r>
    </w:p>
    <w:p w:rsidR="00496FCF" w:rsidRDefault="00496FCF" w:rsidP="00496FCF">
      <w:pPr>
        <w:pStyle w:val="xfmc2"/>
        <w:jc w:val="both"/>
      </w:pPr>
      <w:r>
        <w:t xml:space="preserve">В </w:t>
      </w:r>
      <w:proofErr w:type="spellStart"/>
      <w:r>
        <w:t>особистому</w:t>
      </w:r>
      <w:proofErr w:type="spellEnd"/>
      <w:r>
        <w:t xml:space="preserve"> </w:t>
      </w:r>
      <w:proofErr w:type="spellStart"/>
      <w:r>
        <w:t>кабінеті</w:t>
      </w:r>
      <w:proofErr w:type="spellEnd"/>
      <w:r>
        <w:t xml:space="preserve"> </w:t>
      </w:r>
      <w:proofErr w:type="spellStart"/>
      <w:r>
        <w:t>застрахованої</w:t>
      </w:r>
      <w:proofErr w:type="spellEnd"/>
      <w:r>
        <w:t xml:space="preserve"> особи на </w:t>
      </w:r>
      <w:proofErr w:type="spellStart"/>
      <w:r>
        <w:t>вебпорталі</w:t>
      </w:r>
      <w:proofErr w:type="spellEnd"/>
      <w:r>
        <w:t xml:space="preserve"> </w:t>
      </w:r>
      <w:proofErr w:type="spellStart"/>
      <w:r>
        <w:t>електронних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Пенсійного</w:t>
      </w:r>
      <w:proofErr w:type="spellEnd"/>
      <w:r>
        <w:t xml:space="preserve"> фонду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надано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перегляду </w:t>
      </w:r>
      <w:proofErr w:type="spellStart"/>
      <w:r>
        <w:t>даних</w:t>
      </w:r>
      <w:proofErr w:type="spellEnd"/>
      <w:r>
        <w:t xml:space="preserve"> особи </w:t>
      </w:r>
      <w:proofErr w:type="spellStart"/>
      <w:r>
        <w:t>з</w:t>
      </w:r>
      <w:proofErr w:type="spellEnd"/>
      <w:r>
        <w:t xml:space="preserve"> </w:t>
      </w:r>
      <w:proofErr w:type="spellStart"/>
      <w:r>
        <w:t>Реєстру</w:t>
      </w:r>
      <w:proofErr w:type="spellEnd"/>
      <w:r>
        <w:t xml:space="preserve"> </w:t>
      </w:r>
      <w:proofErr w:type="spellStart"/>
      <w:r>
        <w:t>застрахованих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Державного </w:t>
      </w:r>
      <w:proofErr w:type="spellStart"/>
      <w:r>
        <w:t>реєстру</w:t>
      </w:r>
      <w:proofErr w:type="spellEnd"/>
      <w:r>
        <w:t xml:space="preserve"> </w:t>
      </w:r>
      <w:proofErr w:type="spellStart"/>
      <w:r>
        <w:t>загальнообов’язкового</w:t>
      </w:r>
      <w:proofErr w:type="spellEnd"/>
      <w:r>
        <w:t xml:space="preserve"> державного </w:t>
      </w:r>
      <w:proofErr w:type="spellStart"/>
      <w:proofErr w:type="gramStart"/>
      <w:r>
        <w:t>соц</w:t>
      </w:r>
      <w:proofErr w:type="gramEnd"/>
      <w:r>
        <w:t>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>.</w:t>
      </w:r>
    </w:p>
    <w:p w:rsidR="00496FCF" w:rsidRDefault="00496FCF" w:rsidP="00496FCF">
      <w:pPr>
        <w:pStyle w:val="xfmc2"/>
        <w:jc w:val="both"/>
      </w:pPr>
      <w:r>
        <w:t xml:space="preserve">Для </w:t>
      </w:r>
      <w:proofErr w:type="spellStart"/>
      <w:r>
        <w:t>користувачів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визначені</w:t>
      </w:r>
      <w:proofErr w:type="spellEnd"/>
      <w:r>
        <w:t xml:space="preserve"> в системах </w:t>
      </w:r>
      <w:proofErr w:type="spellStart"/>
      <w:r>
        <w:t>Пенсійного</w:t>
      </w:r>
      <w:proofErr w:type="spellEnd"/>
      <w:r>
        <w:t xml:space="preserve"> фонду </w:t>
      </w:r>
      <w:proofErr w:type="spellStart"/>
      <w:r>
        <w:t>України</w:t>
      </w:r>
      <w:proofErr w:type="spellEnd"/>
      <w:r>
        <w:t xml:space="preserve"> як </w:t>
      </w:r>
      <w:proofErr w:type="spellStart"/>
      <w:r>
        <w:t>фізичні</w:t>
      </w:r>
      <w:proofErr w:type="spellEnd"/>
      <w:r>
        <w:t xml:space="preserve"> особи, при </w:t>
      </w:r>
      <w:proofErr w:type="spellStart"/>
      <w:r>
        <w:t>вході</w:t>
      </w:r>
      <w:proofErr w:type="spellEnd"/>
      <w:r>
        <w:t xml:space="preserve"> за КЕП (</w:t>
      </w:r>
      <w:proofErr w:type="spellStart"/>
      <w:r>
        <w:t>кваліфікованим</w:t>
      </w:r>
      <w:proofErr w:type="spellEnd"/>
      <w:r>
        <w:t xml:space="preserve"> </w:t>
      </w:r>
      <w:proofErr w:type="spellStart"/>
      <w:r>
        <w:t>електронним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ідписом</w:t>
      </w:r>
      <w:proofErr w:type="spellEnd"/>
      <w:r>
        <w:t xml:space="preserve">) </w:t>
      </w:r>
      <w:proofErr w:type="spellStart"/>
      <w:r>
        <w:t>надаються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, </w:t>
      </w:r>
      <w:proofErr w:type="spellStart"/>
      <w:r>
        <w:t>включаючи</w:t>
      </w:r>
      <w:proofErr w:type="spellEnd"/>
      <w:r>
        <w:t xml:space="preserve"> </w:t>
      </w:r>
      <w:proofErr w:type="spellStart"/>
      <w:r>
        <w:t>персоніфіковані</w:t>
      </w:r>
      <w:proofErr w:type="spellEnd"/>
      <w:r>
        <w:t xml:space="preserve"> (ПІБ, дата </w:t>
      </w:r>
      <w:proofErr w:type="spellStart"/>
      <w:r>
        <w:t>народження</w:t>
      </w:r>
      <w:proofErr w:type="spellEnd"/>
      <w:r>
        <w:t xml:space="preserve">, стать, </w:t>
      </w:r>
      <w:proofErr w:type="spellStart"/>
      <w:r>
        <w:t>дані</w:t>
      </w:r>
      <w:proofErr w:type="spellEnd"/>
      <w:r>
        <w:t xml:space="preserve"> паспорта), </w:t>
      </w:r>
      <w:proofErr w:type="spellStart"/>
      <w:r>
        <w:t>дані</w:t>
      </w:r>
      <w:proofErr w:type="spellEnd"/>
      <w:r>
        <w:t xml:space="preserve"> про </w:t>
      </w:r>
      <w:proofErr w:type="spellStart"/>
      <w:r>
        <w:t>заробітну</w:t>
      </w:r>
      <w:proofErr w:type="spellEnd"/>
      <w:r>
        <w:t xml:space="preserve"> плату, </w:t>
      </w:r>
      <w:proofErr w:type="spellStart"/>
      <w:r>
        <w:t>страховий</w:t>
      </w:r>
      <w:proofErr w:type="spellEnd"/>
      <w:r>
        <w:t xml:space="preserve"> стаж, </w:t>
      </w:r>
      <w:proofErr w:type="spellStart"/>
      <w:r>
        <w:t>пенсію</w:t>
      </w:r>
      <w:proofErr w:type="spellEnd"/>
      <w:r>
        <w:t xml:space="preserve"> (для </w:t>
      </w:r>
      <w:proofErr w:type="spellStart"/>
      <w:r>
        <w:t>пенсіонерів</w:t>
      </w:r>
      <w:proofErr w:type="spellEnd"/>
      <w:r>
        <w:t xml:space="preserve">), </w:t>
      </w:r>
      <w:proofErr w:type="spellStart"/>
      <w:r>
        <w:t>електронну</w:t>
      </w:r>
      <w:proofErr w:type="spellEnd"/>
      <w:r>
        <w:t xml:space="preserve"> </w:t>
      </w:r>
      <w:proofErr w:type="spellStart"/>
      <w:r>
        <w:t>трудову</w:t>
      </w:r>
      <w:proofErr w:type="spellEnd"/>
      <w:r>
        <w:t xml:space="preserve"> книжку, </w:t>
      </w:r>
      <w:proofErr w:type="spellStart"/>
      <w:r>
        <w:t>дані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періодів</w:t>
      </w:r>
      <w:proofErr w:type="spellEnd"/>
      <w:r>
        <w:t xml:space="preserve"> </w:t>
      </w:r>
      <w:proofErr w:type="spellStart"/>
      <w:r>
        <w:t>тимчасової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, </w:t>
      </w:r>
      <w:proofErr w:type="spellStart"/>
      <w:r>
        <w:t>документи</w:t>
      </w:r>
      <w:proofErr w:type="spellEnd"/>
      <w:r>
        <w:t xml:space="preserve"> особи, </w:t>
      </w:r>
      <w:proofErr w:type="spellStart"/>
      <w:proofErr w:type="gramStart"/>
      <w:r>
        <w:t>над</w:t>
      </w:r>
      <w:proofErr w:type="gramEnd"/>
      <w:r>
        <w:t>іслані</w:t>
      </w:r>
      <w:proofErr w:type="spellEnd"/>
      <w:r>
        <w:t xml:space="preserve"> </w:t>
      </w:r>
      <w:proofErr w:type="spellStart"/>
      <w:r>
        <w:t>запити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звернення</w:t>
      </w:r>
      <w:proofErr w:type="spellEnd"/>
      <w:r>
        <w:t xml:space="preserve"> та </w:t>
      </w:r>
      <w:proofErr w:type="spellStart"/>
      <w:r>
        <w:t>інформація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опрацювання</w:t>
      </w:r>
      <w:proofErr w:type="spellEnd"/>
      <w:r>
        <w:t xml:space="preserve"> та </w:t>
      </w:r>
      <w:proofErr w:type="spellStart"/>
      <w:r>
        <w:t>ін</w:t>
      </w:r>
      <w:proofErr w:type="spellEnd"/>
      <w:r>
        <w:t>.</w:t>
      </w:r>
    </w:p>
    <w:p w:rsidR="00496FCF" w:rsidRDefault="00496FCF" w:rsidP="00496FCF">
      <w:pPr>
        <w:pStyle w:val="xfmc2"/>
        <w:jc w:val="both"/>
      </w:pP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входу за </w:t>
      </w:r>
      <w:proofErr w:type="spellStart"/>
      <w:r>
        <w:t>логіном</w:t>
      </w:r>
      <w:proofErr w:type="spellEnd"/>
      <w:r>
        <w:t xml:space="preserve"> та паролем (без КЕП) для перегляду </w:t>
      </w:r>
      <w:proofErr w:type="spellStart"/>
      <w:r>
        <w:t>надаються</w:t>
      </w:r>
      <w:proofErr w:type="spellEnd"/>
      <w:r>
        <w:t xml:space="preserve"> </w:t>
      </w:r>
      <w:proofErr w:type="spellStart"/>
      <w:r>
        <w:t>деперсоналізовані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>.</w:t>
      </w:r>
    </w:p>
    <w:p w:rsidR="00496FCF" w:rsidRDefault="00496FCF" w:rsidP="00496FCF">
      <w:pPr>
        <w:pStyle w:val="xfmc2"/>
        <w:jc w:val="both"/>
      </w:pPr>
      <w:r>
        <w:t> </w:t>
      </w:r>
      <w:r>
        <w:rPr>
          <w:b/>
          <w:bCs/>
        </w:rPr>
        <w:t xml:space="preserve">4. </w:t>
      </w:r>
      <w:proofErr w:type="spellStart"/>
      <w:r>
        <w:rPr>
          <w:b/>
          <w:bCs/>
        </w:rPr>
        <w:t>Які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дані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можна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подивитися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страхувальнику</w:t>
      </w:r>
      <w:proofErr w:type="spellEnd"/>
      <w:r>
        <w:rPr>
          <w:b/>
          <w:bCs/>
        </w:rPr>
        <w:t>?</w:t>
      </w:r>
    </w:p>
    <w:p w:rsidR="00496FCF" w:rsidRDefault="00496FCF" w:rsidP="00496FCF">
      <w:pPr>
        <w:pStyle w:val="xfmc2"/>
        <w:jc w:val="both"/>
      </w:pP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реєстрації</w:t>
      </w:r>
      <w:proofErr w:type="spellEnd"/>
      <w:r>
        <w:t xml:space="preserve"> в </w:t>
      </w:r>
      <w:proofErr w:type="spellStart"/>
      <w:r>
        <w:t>кабінеті</w:t>
      </w:r>
      <w:proofErr w:type="spellEnd"/>
      <w:r>
        <w:t xml:space="preserve"> </w:t>
      </w:r>
      <w:proofErr w:type="spellStart"/>
      <w:r>
        <w:t>страхувальника</w:t>
      </w:r>
      <w:proofErr w:type="spellEnd"/>
      <w:r>
        <w:t xml:space="preserve"> для </w:t>
      </w:r>
      <w:proofErr w:type="spellStart"/>
      <w:r>
        <w:t>роботодавця</w:t>
      </w:r>
      <w:proofErr w:type="spellEnd"/>
      <w:r>
        <w:t xml:space="preserve"> у </w:t>
      </w:r>
      <w:proofErr w:type="spellStart"/>
      <w:r>
        <w:t>розділі</w:t>
      </w:r>
      <w:proofErr w:type="spellEnd"/>
      <w:r>
        <w:t xml:space="preserve"> “</w:t>
      </w:r>
      <w:proofErr w:type="spellStart"/>
      <w:r>
        <w:t>Страхувальникам</w:t>
      </w:r>
      <w:proofErr w:type="spellEnd"/>
      <w:r>
        <w:t xml:space="preserve">” </w:t>
      </w:r>
      <w:proofErr w:type="spellStart"/>
      <w:r>
        <w:t>відкриваються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 xml:space="preserve"> для:</w:t>
      </w:r>
    </w:p>
    <w:p w:rsidR="00496FCF" w:rsidRDefault="00496FCF" w:rsidP="00496FCF">
      <w:pPr>
        <w:pStyle w:val="xfmc2"/>
        <w:jc w:val="both"/>
      </w:pPr>
      <w:r>
        <w:t xml:space="preserve">-перегляду </w:t>
      </w:r>
      <w:proofErr w:type="spellStart"/>
      <w:r>
        <w:t>звітних</w:t>
      </w:r>
      <w:proofErr w:type="spellEnd"/>
      <w:r>
        <w:t xml:space="preserve"> </w:t>
      </w:r>
      <w:proofErr w:type="spellStart"/>
      <w:r>
        <w:t>відомостей</w:t>
      </w:r>
      <w:proofErr w:type="spellEnd"/>
      <w:r>
        <w:t xml:space="preserve"> </w:t>
      </w:r>
      <w:proofErr w:type="spellStart"/>
      <w:r>
        <w:t>страхувальника</w:t>
      </w:r>
      <w:proofErr w:type="spellEnd"/>
      <w:r>
        <w:t>;</w:t>
      </w:r>
    </w:p>
    <w:p w:rsidR="00496FCF" w:rsidRDefault="00496FCF" w:rsidP="00496FCF">
      <w:pPr>
        <w:pStyle w:val="xfmc2"/>
        <w:jc w:val="both"/>
      </w:pPr>
      <w:r>
        <w:t>-</w:t>
      </w:r>
      <w:proofErr w:type="spellStart"/>
      <w:r>
        <w:t>запиту</w:t>
      </w:r>
      <w:proofErr w:type="spellEnd"/>
      <w:r>
        <w:t xml:space="preserve"> на </w:t>
      </w:r>
      <w:proofErr w:type="spellStart"/>
      <w:proofErr w:type="gramStart"/>
      <w:r>
        <w:t>п</w:t>
      </w:r>
      <w:proofErr w:type="gramEnd"/>
      <w:r>
        <w:t>ідготовку</w:t>
      </w:r>
      <w:proofErr w:type="spellEnd"/>
      <w:r>
        <w:t xml:space="preserve"> </w:t>
      </w:r>
      <w:proofErr w:type="spellStart"/>
      <w:r>
        <w:t>паперових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>;</w:t>
      </w:r>
    </w:p>
    <w:p w:rsidR="00496FCF" w:rsidRDefault="00496FCF" w:rsidP="00496FCF">
      <w:pPr>
        <w:pStyle w:val="xfmc2"/>
        <w:jc w:val="both"/>
      </w:pPr>
      <w:r>
        <w:t>-</w:t>
      </w:r>
      <w:proofErr w:type="spellStart"/>
      <w:r>
        <w:t>надсилання</w:t>
      </w:r>
      <w:proofErr w:type="spellEnd"/>
      <w:r>
        <w:t xml:space="preserve"> </w:t>
      </w:r>
      <w:proofErr w:type="spellStart"/>
      <w:r>
        <w:t>звернення</w:t>
      </w:r>
      <w:proofErr w:type="spellEnd"/>
      <w:r>
        <w:t xml:space="preserve"> (</w:t>
      </w:r>
      <w:proofErr w:type="spellStart"/>
      <w:r>
        <w:t>питань</w:t>
      </w:r>
      <w:proofErr w:type="spellEnd"/>
      <w:r>
        <w:t xml:space="preserve">, </w:t>
      </w:r>
      <w:proofErr w:type="spellStart"/>
      <w:r>
        <w:t>пропозицій</w:t>
      </w:r>
      <w:proofErr w:type="spellEnd"/>
      <w:r>
        <w:t xml:space="preserve">, </w:t>
      </w:r>
      <w:proofErr w:type="spellStart"/>
      <w:r>
        <w:t>скарг</w:t>
      </w:r>
      <w:proofErr w:type="spellEnd"/>
      <w:r>
        <w:t xml:space="preserve">, </w:t>
      </w:r>
      <w:proofErr w:type="spellStart"/>
      <w:r>
        <w:t>клопотань</w:t>
      </w:r>
      <w:proofErr w:type="spellEnd"/>
      <w:r>
        <w:t>);</w:t>
      </w:r>
    </w:p>
    <w:p w:rsidR="00496FCF" w:rsidRDefault="00496FCF" w:rsidP="00496FCF">
      <w:pPr>
        <w:pStyle w:val="xfmc2"/>
        <w:jc w:val="both"/>
      </w:pPr>
      <w:r>
        <w:lastRenderedPageBreak/>
        <w:t>-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страхувальника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реєстру</w:t>
      </w:r>
      <w:proofErr w:type="spellEnd"/>
      <w:r>
        <w:t xml:space="preserve"> </w:t>
      </w:r>
      <w:proofErr w:type="spellStart"/>
      <w:r>
        <w:t>страхувальникі</w:t>
      </w:r>
      <w:proofErr w:type="gramStart"/>
      <w:r>
        <w:t>в</w:t>
      </w:r>
      <w:proofErr w:type="spellEnd"/>
      <w:proofErr w:type="gramEnd"/>
      <w:r>
        <w:t>;</w:t>
      </w:r>
    </w:p>
    <w:p w:rsidR="00496FCF" w:rsidRDefault="00496FCF" w:rsidP="00496FCF">
      <w:pPr>
        <w:pStyle w:val="xfmc2"/>
        <w:jc w:val="both"/>
      </w:pPr>
      <w:r>
        <w:t xml:space="preserve">-перегляду </w:t>
      </w:r>
      <w:proofErr w:type="spellStart"/>
      <w:proofErr w:type="gramStart"/>
      <w:r>
        <w:t>вс</w:t>
      </w:r>
      <w:proofErr w:type="gramEnd"/>
      <w:r>
        <w:t>іх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звернень</w:t>
      </w:r>
      <w:proofErr w:type="spellEnd"/>
      <w:r>
        <w:t xml:space="preserve"> до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Пенсійного</w:t>
      </w:r>
      <w:proofErr w:type="spellEnd"/>
      <w:r>
        <w:t xml:space="preserve"> фонду </w:t>
      </w:r>
      <w:proofErr w:type="spellStart"/>
      <w:r>
        <w:t>України</w:t>
      </w:r>
      <w:proofErr w:type="spellEnd"/>
      <w:r>
        <w:t>;</w:t>
      </w:r>
    </w:p>
    <w:p w:rsidR="00496FCF" w:rsidRDefault="00496FCF" w:rsidP="00496FCF">
      <w:pPr>
        <w:pStyle w:val="xfmc2"/>
        <w:jc w:val="both"/>
      </w:pPr>
      <w:r>
        <w:t>-</w:t>
      </w:r>
      <w:proofErr w:type="spellStart"/>
      <w:r>
        <w:t>надсилання</w:t>
      </w:r>
      <w:proofErr w:type="spellEnd"/>
      <w:r>
        <w:t xml:space="preserve"> </w:t>
      </w:r>
      <w:proofErr w:type="spellStart"/>
      <w:r>
        <w:t>запиту</w:t>
      </w:r>
      <w:proofErr w:type="spellEnd"/>
      <w:r>
        <w:t xml:space="preserve"> на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електронних</w:t>
      </w:r>
      <w:proofErr w:type="spellEnd"/>
      <w:r>
        <w:t xml:space="preserve"> </w:t>
      </w:r>
      <w:proofErr w:type="spellStart"/>
      <w:r>
        <w:t>документі</w:t>
      </w:r>
      <w:proofErr w:type="gramStart"/>
      <w:r>
        <w:t>в</w:t>
      </w:r>
      <w:proofErr w:type="spellEnd"/>
      <w:proofErr w:type="gramEnd"/>
      <w:r>
        <w:t>;</w:t>
      </w:r>
    </w:p>
    <w:p w:rsidR="00496FCF" w:rsidRDefault="00496FCF" w:rsidP="00496FCF">
      <w:pPr>
        <w:pStyle w:val="xfmc2"/>
        <w:jc w:val="both"/>
      </w:pPr>
      <w:r>
        <w:t>-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Електронного</w:t>
      </w:r>
      <w:proofErr w:type="spellEnd"/>
      <w:r>
        <w:t xml:space="preserve"> </w:t>
      </w:r>
      <w:proofErr w:type="spellStart"/>
      <w:r>
        <w:t>реєстру</w:t>
      </w:r>
      <w:proofErr w:type="spellEnd"/>
      <w:r>
        <w:t xml:space="preserve"> </w:t>
      </w:r>
      <w:proofErr w:type="spellStart"/>
      <w:r>
        <w:t>листків</w:t>
      </w:r>
      <w:proofErr w:type="spellEnd"/>
      <w:r>
        <w:t xml:space="preserve"> </w:t>
      </w:r>
      <w:proofErr w:type="spellStart"/>
      <w:r>
        <w:t>непрацездатності</w:t>
      </w:r>
      <w:proofErr w:type="spellEnd"/>
      <w:r>
        <w:t xml:space="preserve"> </w:t>
      </w:r>
      <w:proofErr w:type="spellStart"/>
      <w:r>
        <w:t>співробітникі</w:t>
      </w:r>
      <w:proofErr w:type="gramStart"/>
      <w:r>
        <w:t>в</w:t>
      </w:r>
      <w:proofErr w:type="spellEnd"/>
      <w:proofErr w:type="gramEnd"/>
      <w:r>
        <w:t>.</w:t>
      </w:r>
    </w:p>
    <w:p w:rsidR="00496FCF" w:rsidRDefault="00496FCF" w:rsidP="00496FCF">
      <w:pPr>
        <w:pStyle w:val="xfmc2"/>
        <w:jc w:val="both"/>
      </w:pPr>
      <w:r>
        <w:t> </w:t>
      </w:r>
      <w:r>
        <w:rPr>
          <w:b/>
          <w:bCs/>
        </w:rPr>
        <w:t xml:space="preserve">5. До </w:t>
      </w:r>
      <w:proofErr w:type="spellStart"/>
      <w:r>
        <w:rPr>
          <w:b/>
          <w:bCs/>
        </w:rPr>
        <w:t>електронної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трудової</w:t>
      </w:r>
      <w:proofErr w:type="spellEnd"/>
      <w:r>
        <w:rPr>
          <w:b/>
          <w:bCs/>
        </w:rPr>
        <w:t xml:space="preserve"> книжки </w:t>
      </w:r>
      <w:proofErr w:type="spellStart"/>
      <w:r>
        <w:rPr>
          <w:b/>
          <w:bCs/>
        </w:rPr>
        <w:t>має</w:t>
      </w:r>
      <w:proofErr w:type="spellEnd"/>
      <w:r>
        <w:rPr>
          <w:b/>
          <w:bCs/>
        </w:rPr>
        <w:t xml:space="preserve"> доступ </w:t>
      </w:r>
      <w:proofErr w:type="spellStart"/>
      <w:r>
        <w:rPr>
          <w:b/>
          <w:bCs/>
        </w:rPr>
        <w:t>лише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роботодавець</w:t>
      </w:r>
      <w:proofErr w:type="spellEnd"/>
      <w:r>
        <w:rPr>
          <w:b/>
          <w:bCs/>
        </w:rPr>
        <w:t xml:space="preserve">? </w:t>
      </w:r>
      <w:proofErr w:type="spellStart"/>
      <w:r>
        <w:rPr>
          <w:b/>
          <w:bCs/>
        </w:rPr>
        <w:t>Чи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може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працівник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контролювати</w:t>
      </w:r>
      <w:proofErr w:type="spellEnd"/>
      <w:r>
        <w:rPr>
          <w:b/>
          <w:bCs/>
        </w:rPr>
        <w:t xml:space="preserve">, як вносить </w:t>
      </w:r>
      <w:proofErr w:type="spellStart"/>
      <w:r>
        <w:rPr>
          <w:b/>
          <w:bCs/>
        </w:rPr>
        <w:t>роботодавець</w:t>
      </w:r>
      <w:proofErr w:type="spellEnd"/>
      <w:r>
        <w:rPr>
          <w:b/>
          <w:bCs/>
        </w:rPr>
        <w:t xml:space="preserve"> до </w:t>
      </w:r>
      <w:proofErr w:type="spellStart"/>
      <w:r>
        <w:rPr>
          <w:b/>
          <w:bCs/>
        </w:rPr>
        <w:t>неї</w:t>
      </w:r>
      <w:proofErr w:type="spellEnd"/>
      <w:r>
        <w:rPr>
          <w:b/>
          <w:bCs/>
        </w:rPr>
        <w:t xml:space="preserve"> записи про </w:t>
      </w:r>
      <w:proofErr w:type="spellStart"/>
      <w:r>
        <w:rPr>
          <w:b/>
          <w:bCs/>
        </w:rPr>
        <w:t>прийняття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на</w:t>
      </w:r>
      <w:proofErr w:type="gramEnd"/>
      <w:r>
        <w:rPr>
          <w:b/>
          <w:bCs/>
        </w:rPr>
        <w:t xml:space="preserve"> роботу, </w:t>
      </w:r>
      <w:proofErr w:type="spellStart"/>
      <w:r>
        <w:rPr>
          <w:b/>
          <w:bCs/>
        </w:rPr>
        <w:t>переведення</w:t>
      </w:r>
      <w:proofErr w:type="spellEnd"/>
      <w:r>
        <w:rPr>
          <w:b/>
          <w:bCs/>
        </w:rPr>
        <w:t xml:space="preserve"> та </w:t>
      </w:r>
      <w:proofErr w:type="spellStart"/>
      <w:r>
        <w:rPr>
          <w:b/>
          <w:bCs/>
        </w:rPr>
        <w:t>звільнення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заохочення</w:t>
      </w:r>
      <w:proofErr w:type="spellEnd"/>
      <w:r>
        <w:rPr>
          <w:b/>
          <w:bCs/>
        </w:rPr>
        <w:t xml:space="preserve"> та нагороди за </w:t>
      </w:r>
      <w:proofErr w:type="spellStart"/>
      <w:r>
        <w:rPr>
          <w:b/>
          <w:bCs/>
        </w:rPr>
        <w:t>успіхи</w:t>
      </w:r>
      <w:proofErr w:type="spellEnd"/>
      <w:r>
        <w:rPr>
          <w:b/>
          <w:bCs/>
        </w:rPr>
        <w:t xml:space="preserve"> в </w:t>
      </w:r>
      <w:proofErr w:type="spellStart"/>
      <w:r>
        <w:rPr>
          <w:b/>
          <w:bCs/>
        </w:rPr>
        <w:t>роботі</w:t>
      </w:r>
      <w:proofErr w:type="spellEnd"/>
      <w:r>
        <w:rPr>
          <w:b/>
          <w:bCs/>
        </w:rPr>
        <w:t>?</w:t>
      </w:r>
    </w:p>
    <w:p w:rsidR="00496FCF" w:rsidRDefault="00496FCF" w:rsidP="00496FCF">
      <w:pPr>
        <w:pStyle w:val="xfmc2"/>
        <w:jc w:val="both"/>
        <w:rPr>
          <w:lang w:val="uk-UA"/>
        </w:rPr>
      </w:pPr>
      <w:r>
        <w:t xml:space="preserve">В </w:t>
      </w:r>
      <w:proofErr w:type="spellStart"/>
      <w:r>
        <w:t>особистому</w:t>
      </w:r>
      <w:proofErr w:type="spellEnd"/>
      <w:r>
        <w:t xml:space="preserve"> </w:t>
      </w:r>
      <w:proofErr w:type="spellStart"/>
      <w:r>
        <w:t>кабі</w:t>
      </w:r>
      <w:proofErr w:type="gramStart"/>
      <w:r>
        <w:t>нет</w:t>
      </w:r>
      <w:proofErr w:type="gramEnd"/>
      <w:r>
        <w:t>і</w:t>
      </w:r>
      <w:proofErr w:type="spellEnd"/>
      <w:r>
        <w:t xml:space="preserve"> </w:t>
      </w:r>
      <w:proofErr w:type="spellStart"/>
      <w:r>
        <w:t>застрахованої</w:t>
      </w:r>
      <w:proofErr w:type="spellEnd"/>
      <w:r>
        <w:t xml:space="preserve"> особи на </w:t>
      </w:r>
      <w:proofErr w:type="spellStart"/>
      <w:r>
        <w:t>вебпорталі</w:t>
      </w:r>
      <w:proofErr w:type="spellEnd"/>
      <w:r>
        <w:t xml:space="preserve"> </w:t>
      </w:r>
      <w:proofErr w:type="spellStart"/>
      <w:r>
        <w:t>електронних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Пенсійного</w:t>
      </w:r>
      <w:proofErr w:type="spellEnd"/>
      <w:r>
        <w:t xml:space="preserve"> фонду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застрахованій</w:t>
      </w:r>
      <w:proofErr w:type="spellEnd"/>
      <w:r>
        <w:t xml:space="preserve"> </w:t>
      </w:r>
      <w:proofErr w:type="spellStart"/>
      <w:r>
        <w:t>особі</w:t>
      </w:r>
      <w:proofErr w:type="spellEnd"/>
      <w:r>
        <w:t xml:space="preserve"> </w:t>
      </w:r>
      <w:proofErr w:type="spellStart"/>
      <w:r>
        <w:t>надано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переглядати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, </w:t>
      </w:r>
      <w:proofErr w:type="spellStart"/>
      <w:r>
        <w:t>наявну</w:t>
      </w:r>
      <w:proofErr w:type="spellEnd"/>
      <w:r>
        <w:t xml:space="preserve"> в </w:t>
      </w:r>
      <w:proofErr w:type="spellStart"/>
      <w:r>
        <w:t>електронній</w:t>
      </w:r>
      <w:proofErr w:type="spellEnd"/>
      <w:r>
        <w:t xml:space="preserve"> </w:t>
      </w:r>
      <w:proofErr w:type="spellStart"/>
      <w:r>
        <w:t>трудовій</w:t>
      </w:r>
      <w:proofErr w:type="spellEnd"/>
      <w:r>
        <w:t xml:space="preserve"> </w:t>
      </w:r>
      <w:proofErr w:type="spellStart"/>
      <w:r>
        <w:t>книжці</w:t>
      </w:r>
      <w:proofErr w:type="spellEnd"/>
      <w:r>
        <w:t>.</w:t>
      </w:r>
    </w:p>
    <w:p w:rsidR="00D86C6D" w:rsidRDefault="00496FCF" w:rsidP="00496FCF">
      <w:pPr>
        <w:pStyle w:val="a4"/>
      </w:pPr>
      <w:r>
        <w:t> </w:t>
      </w:r>
    </w:p>
    <w:sectPr w:rsidR="00D86C6D" w:rsidSect="00D8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FCF"/>
    <w:rsid w:val="00110CFC"/>
    <w:rsid w:val="00337DC5"/>
    <w:rsid w:val="00356EDA"/>
    <w:rsid w:val="003B5305"/>
    <w:rsid w:val="00495994"/>
    <w:rsid w:val="00496FCF"/>
    <w:rsid w:val="004E0EBD"/>
    <w:rsid w:val="00562E3C"/>
    <w:rsid w:val="00590EAA"/>
    <w:rsid w:val="00601C23"/>
    <w:rsid w:val="00617F50"/>
    <w:rsid w:val="006A396D"/>
    <w:rsid w:val="0082645B"/>
    <w:rsid w:val="00837DA0"/>
    <w:rsid w:val="008837C6"/>
    <w:rsid w:val="00D8406F"/>
    <w:rsid w:val="00D86C6D"/>
    <w:rsid w:val="00DB17D6"/>
    <w:rsid w:val="00DF325E"/>
    <w:rsid w:val="00E04868"/>
    <w:rsid w:val="00E606B2"/>
    <w:rsid w:val="00EA6606"/>
    <w:rsid w:val="00F4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6D"/>
    <w:rPr>
      <w:lang w:val="uk-UA"/>
    </w:rPr>
  </w:style>
  <w:style w:type="paragraph" w:styleId="1">
    <w:name w:val="heading 1"/>
    <w:basedOn w:val="a"/>
    <w:link w:val="10"/>
    <w:uiPriority w:val="9"/>
    <w:qFormat/>
    <w:rsid w:val="00496FC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F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xfmc2">
    <w:name w:val="xfmc2"/>
    <w:basedOn w:val="a"/>
    <w:rsid w:val="00496F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496FC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96F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rtal.pfu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 учётки</dc:creator>
  <cp:lastModifiedBy>Имя учётки</cp:lastModifiedBy>
  <cp:revision>2</cp:revision>
  <dcterms:created xsi:type="dcterms:W3CDTF">2023-11-20T13:04:00Z</dcterms:created>
  <dcterms:modified xsi:type="dcterms:W3CDTF">2023-11-20T13:07:00Z</dcterms:modified>
</cp:coreProperties>
</file>